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A19F" w14:textId="77777777" w:rsidR="003E7A77" w:rsidRDefault="000465B2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</w:t>
      </w:r>
      <w:r w:rsidR="003E7A77">
        <w:rPr>
          <w:rFonts w:ascii="Century Gothic" w:hAnsi="Century Gothic"/>
          <w:sz w:val="20"/>
          <w:szCs w:val="22"/>
        </w:rPr>
        <w:t>t is the sole responsibility of the pilot in command to brief him- or herself fully prior to the flight.</w:t>
      </w:r>
    </w:p>
    <w:p w14:paraId="489B0DAE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7F689989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The aircraft must carry a serviceable radio. Pilots must make blind transmissions addressed to ‘Goodwood Traffic’ on 122.455 whilst on the ground and within the ATZ, broadcasting their positions and intentions.</w:t>
      </w:r>
    </w:p>
    <w:p w14:paraId="6AD707FD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565A726A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Use the runway aligned closest into wind.  If a larger aircraft has to use a different runway, others should clear the circuit until any such operation is completed. </w:t>
      </w:r>
    </w:p>
    <w:p w14:paraId="66E42FF0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5B0FE573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 w:rsidRPr="000465B2">
        <w:rPr>
          <w:rFonts w:ascii="Century Gothic" w:hAnsi="Century Gothic"/>
          <w:b/>
          <w:sz w:val="20"/>
          <w:szCs w:val="22"/>
        </w:rPr>
        <w:t>Join the circuit using the standard overhead join procedure from 2000ft QFE</w:t>
      </w:r>
      <w:r>
        <w:rPr>
          <w:rFonts w:ascii="Century Gothic" w:hAnsi="Century Gothic"/>
          <w:sz w:val="20"/>
          <w:szCs w:val="22"/>
        </w:rPr>
        <w:t>.  If the cloud base prevents this, broadcast your position and intentions clearly.</w:t>
      </w:r>
    </w:p>
    <w:p w14:paraId="0BE24FC3" w14:textId="77777777" w:rsidR="003E7A77" w:rsidRDefault="003E7A77" w:rsidP="003E7A77">
      <w:pPr>
        <w:pStyle w:val="ListParagraph"/>
        <w:rPr>
          <w:rFonts w:ascii="Century Gothic" w:hAnsi="Century Gothic"/>
          <w:sz w:val="20"/>
          <w:szCs w:val="22"/>
        </w:rPr>
      </w:pPr>
    </w:p>
    <w:p w14:paraId="041A9D4C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 w:rsidRPr="000465B2">
        <w:rPr>
          <w:rFonts w:ascii="Century Gothic" w:hAnsi="Century Gothic"/>
          <w:b/>
          <w:sz w:val="20"/>
          <w:szCs w:val="22"/>
        </w:rPr>
        <w:t>On arrival or departure, pilots must fly the standard circuit pattern for the relevant runway</w:t>
      </w:r>
      <w:r>
        <w:rPr>
          <w:rFonts w:ascii="Century Gothic" w:hAnsi="Century Gothic"/>
          <w:sz w:val="20"/>
          <w:szCs w:val="22"/>
        </w:rPr>
        <w:t>.</w:t>
      </w:r>
    </w:p>
    <w:p w14:paraId="0C111B98" w14:textId="77777777" w:rsidR="003E7A77" w:rsidRDefault="003E7A77" w:rsidP="003E7A77">
      <w:pPr>
        <w:pStyle w:val="ListParagraph"/>
        <w:ind w:left="0"/>
        <w:rPr>
          <w:rFonts w:ascii="Century Gothic" w:hAnsi="Century Gothic"/>
          <w:sz w:val="20"/>
          <w:szCs w:val="22"/>
        </w:rPr>
      </w:pPr>
    </w:p>
    <w:p w14:paraId="075C456D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Pilots of departing aircraft </w:t>
      </w:r>
      <w:r>
        <w:rPr>
          <w:rFonts w:ascii="Century Gothic" w:hAnsi="Century Gothic"/>
          <w:b/>
          <w:sz w:val="20"/>
          <w:szCs w:val="22"/>
        </w:rPr>
        <w:t>must</w:t>
      </w:r>
      <w:r>
        <w:rPr>
          <w:rFonts w:ascii="Century Gothic" w:hAnsi="Century Gothic"/>
          <w:sz w:val="20"/>
          <w:szCs w:val="22"/>
        </w:rPr>
        <w:t xml:space="preserve"> familiarize themselves with the noise abatement routing and fly the route for the relevant runway accurately.</w:t>
      </w:r>
    </w:p>
    <w:p w14:paraId="79E02AB4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27D33FDE" w14:textId="77777777" w:rsidR="003E7A77" w:rsidRPr="000465B2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 w:rsidRPr="000465B2">
        <w:rPr>
          <w:rFonts w:ascii="Century Gothic" w:hAnsi="Century Gothic"/>
          <w:sz w:val="20"/>
          <w:szCs w:val="22"/>
        </w:rPr>
        <w:t>Training circuits i.e. touch and goes or low approach and go-aroun</w:t>
      </w:r>
      <w:r w:rsidR="000465B2" w:rsidRPr="000465B2">
        <w:rPr>
          <w:rFonts w:ascii="Century Gothic" w:hAnsi="Century Gothic"/>
          <w:sz w:val="20"/>
          <w:szCs w:val="22"/>
        </w:rPr>
        <w:t>ds and practice forced landings</w:t>
      </w:r>
      <w:r w:rsidRPr="000465B2">
        <w:rPr>
          <w:rFonts w:ascii="Century Gothic" w:hAnsi="Century Gothic"/>
          <w:sz w:val="20"/>
          <w:szCs w:val="22"/>
        </w:rPr>
        <w:t>, are not permitted Out of Hours.</w:t>
      </w:r>
    </w:p>
    <w:p w14:paraId="6E45E084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09C322FD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Pilots must be aware that birds may congregate on the runways or manoeuvring area or be flying in the vicinity of the airfield. </w:t>
      </w:r>
    </w:p>
    <w:p w14:paraId="1E220147" w14:textId="77777777" w:rsidR="003E7A77" w:rsidRDefault="003E7A77" w:rsidP="003E7A77">
      <w:pPr>
        <w:jc w:val="both"/>
        <w:rPr>
          <w:rFonts w:ascii="Century Gothic" w:hAnsi="Century Gothic"/>
          <w:sz w:val="20"/>
          <w:szCs w:val="22"/>
        </w:rPr>
      </w:pPr>
    </w:p>
    <w:p w14:paraId="1997D191" w14:textId="77777777" w:rsidR="003E7A77" w:rsidRDefault="003E7A77" w:rsidP="003E7A77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After completion of the movement(s), the PIC or operator must advise Goodwood ATS by email or telephone of runway used, the departure point/destination and the actual times of arrival and/or departure by 1000L the following day.</w:t>
      </w:r>
    </w:p>
    <w:p w14:paraId="704F7A2B" w14:textId="77777777" w:rsidR="003E7A77" w:rsidRDefault="003E7A77" w:rsidP="003E7A77">
      <w:pPr>
        <w:jc w:val="both"/>
        <w:rPr>
          <w:rFonts w:ascii="Century Gothic" w:hAnsi="Century Gothic"/>
          <w:sz w:val="22"/>
          <w:szCs w:val="22"/>
        </w:rPr>
      </w:pPr>
    </w:p>
    <w:p w14:paraId="340EC34D" w14:textId="77777777" w:rsidR="00F94F35" w:rsidRDefault="00F94F35">
      <w:bookmarkStart w:id="0" w:name="_GoBack"/>
      <w:bookmarkEnd w:id="0"/>
    </w:p>
    <w:sectPr w:rsidR="00F9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02C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E2"/>
    <w:rsid w:val="000465B2"/>
    <w:rsid w:val="003E7A77"/>
    <w:rsid w:val="006550D1"/>
    <w:rsid w:val="00C70DE2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2F4E"/>
  <w15:docId w15:val="{0497E1EF-BBF4-4756-A414-71071F1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A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Richard Wheeler</cp:lastModifiedBy>
  <cp:revision>2</cp:revision>
  <dcterms:created xsi:type="dcterms:W3CDTF">2019-09-05T21:34:00Z</dcterms:created>
  <dcterms:modified xsi:type="dcterms:W3CDTF">2019-09-05T21:34:00Z</dcterms:modified>
</cp:coreProperties>
</file>