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662" w:type="dxa"/>
        <w:tblInd w:w="25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662"/>
      </w:tblGrid>
      <w:tr w:rsidR="00135F94" w:rsidRPr="000A56D4" w14:paraId="7FC68A45" w14:textId="77777777">
        <w:tblPrEx>
          <w:tblCellMar>
            <w:top w:w="0" w:type="dxa"/>
            <w:bottom w:w="0" w:type="dxa"/>
          </w:tblCellMar>
        </w:tblPrEx>
        <w:tc>
          <w:tcPr>
            <w:tcW w:w="6662" w:type="dxa"/>
            <w:shd w:val="pct10" w:color="auto" w:fill="auto"/>
          </w:tcPr>
          <w:p w14:paraId="472F61C5" w14:textId="616B1C63" w:rsidR="00135F94" w:rsidRPr="000A56D4" w:rsidRDefault="00BF71E6" w:rsidP="002068FE">
            <w:pPr>
              <w:jc w:val="center"/>
              <w:rPr>
                <w:b/>
              </w:rPr>
            </w:pPr>
            <w:r>
              <w:rPr>
                <w:b/>
              </w:rPr>
              <w:t xml:space="preserve">International </w:t>
            </w:r>
            <w:r w:rsidR="00B37778">
              <w:rPr>
                <w:b/>
              </w:rPr>
              <w:t>P</w:t>
            </w:r>
            <w:r>
              <w:rPr>
                <w:b/>
              </w:rPr>
              <w:t>rivate Flight Checklist 20</w:t>
            </w:r>
            <w:bookmarkStart w:id="0" w:name="_GoBack"/>
            <w:bookmarkEnd w:id="0"/>
            <w:r w:rsidR="00AA3535">
              <w:rPr>
                <w:b/>
              </w:rPr>
              <w:t>19</w:t>
            </w:r>
          </w:p>
        </w:tc>
      </w:tr>
    </w:tbl>
    <w:p w14:paraId="7EB372BF" w14:textId="77777777" w:rsidR="00135F94" w:rsidRPr="000A56D4" w:rsidRDefault="00135F94" w:rsidP="000A56D4">
      <w:pPr>
        <w:pStyle w:val="HeadingBase"/>
        <w:keepNext w:val="0"/>
        <w:keepLines w:val="0"/>
        <w:spacing w:line="240" w:lineRule="auto"/>
        <w:rPr>
          <w:rFonts w:ascii="Arial" w:hAnsi="Arial"/>
          <w:spacing w:val="-5"/>
          <w:kern w:val="0"/>
        </w:rPr>
      </w:pPr>
    </w:p>
    <w:p w14:paraId="454608FD" w14:textId="77777777" w:rsidR="00135F94" w:rsidRPr="000A56D4" w:rsidRDefault="00135F94" w:rsidP="000A56D4">
      <w:pPr>
        <w:pStyle w:val="Heading1"/>
      </w:pPr>
      <w:r w:rsidRPr="000A56D4">
        <w:t>International Private Flight</w:t>
      </w:r>
    </w:p>
    <w:p w14:paraId="2AD3B8A3" w14:textId="77777777" w:rsidR="00135F94" w:rsidRPr="000A56D4" w:rsidRDefault="00135F94" w:rsidP="00B82CFF">
      <w:pPr>
        <w:numPr>
          <w:ilvl w:val="0"/>
          <w:numId w:val="10"/>
        </w:numPr>
      </w:pPr>
      <w:r w:rsidRPr="000A56D4">
        <w:t>Certificate of Airworthiness;</w:t>
      </w:r>
    </w:p>
    <w:p w14:paraId="175F202E" w14:textId="77777777" w:rsidR="00135F94" w:rsidRPr="000A56D4" w:rsidRDefault="00135F94" w:rsidP="00B82CFF">
      <w:pPr>
        <w:numPr>
          <w:ilvl w:val="0"/>
          <w:numId w:val="10"/>
        </w:numPr>
      </w:pPr>
      <w:r w:rsidRPr="000A56D4">
        <w:t>Certificate of Registration;</w:t>
      </w:r>
    </w:p>
    <w:p w14:paraId="37624BD2" w14:textId="77777777" w:rsidR="00135F94" w:rsidRPr="000A56D4" w:rsidRDefault="00135F94" w:rsidP="00B82CFF">
      <w:pPr>
        <w:numPr>
          <w:ilvl w:val="0"/>
          <w:numId w:val="10"/>
        </w:numPr>
      </w:pPr>
      <w:r w:rsidRPr="000A56D4">
        <w:t>Radio Licence and Telecommunication Logbook;</w:t>
      </w:r>
    </w:p>
    <w:p w14:paraId="5103793A" w14:textId="77777777" w:rsidR="00135F94" w:rsidRPr="000A56D4" w:rsidRDefault="00135F94" w:rsidP="00B82CFF">
      <w:pPr>
        <w:numPr>
          <w:ilvl w:val="0"/>
          <w:numId w:val="10"/>
        </w:numPr>
      </w:pPr>
      <w:r w:rsidRPr="000A56D4">
        <w:t>Crew Licences;</w:t>
      </w:r>
    </w:p>
    <w:p w14:paraId="0D4E79EB" w14:textId="77777777" w:rsidR="00135F94" w:rsidRPr="000A56D4" w:rsidRDefault="00135F94" w:rsidP="00B82CFF">
      <w:pPr>
        <w:numPr>
          <w:ilvl w:val="0"/>
          <w:numId w:val="10"/>
        </w:numPr>
      </w:pPr>
      <w:r w:rsidRPr="000A56D4">
        <w:t>Technical Log;</w:t>
      </w:r>
    </w:p>
    <w:p w14:paraId="16A7E9AA" w14:textId="77777777" w:rsidR="00135F94" w:rsidRDefault="00135F94" w:rsidP="00B82CFF">
      <w:pPr>
        <w:numPr>
          <w:ilvl w:val="0"/>
          <w:numId w:val="10"/>
        </w:numPr>
      </w:pPr>
      <w:r w:rsidRPr="000A56D4">
        <w:t>Interception Procedures – Details of Visual Signals.</w:t>
      </w:r>
    </w:p>
    <w:p w14:paraId="42BBE890" w14:textId="77777777" w:rsidR="00B82CFF" w:rsidRPr="000A56D4" w:rsidRDefault="00B82CFF" w:rsidP="00B82CFF"/>
    <w:p w14:paraId="3DD5B2EE" w14:textId="77777777" w:rsidR="00135F94" w:rsidRPr="000A56D4" w:rsidRDefault="00135F94" w:rsidP="000A56D4">
      <w:pPr>
        <w:pStyle w:val="Heading1"/>
      </w:pPr>
      <w:r w:rsidRPr="000A56D4">
        <w:t>International Aerial Work Flight</w:t>
      </w:r>
    </w:p>
    <w:p w14:paraId="4A3E2D67" w14:textId="77777777" w:rsidR="00135F94" w:rsidRPr="000A56D4" w:rsidRDefault="000A56D4" w:rsidP="000A56D4">
      <w:pPr>
        <w:pStyle w:val="BodyText"/>
      </w:pPr>
      <w:r>
        <w:t>A</w:t>
      </w:r>
      <w:r w:rsidR="00135F94" w:rsidRPr="000A56D4">
        <w:t>bove plus Certificate of Maintenance Review for Aerial Work Category.</w:t>
      </w:r>
    </w:p>
    <w:p w14:paraId="4E609332" w14:textId="77777777" w:rsidR="00135F94" w:rsidRPr="000A56D4" w:rsidRDefault="00135F94" w:rsidP="000A56D4">
      <w:pPr>
        <w:pStyle w:val="Heading1"/>
      </w:pPr>
      <w:r w:rsidRPr="000A56D4">
        <w:t>JAR-FCL 1 Licence Validity</w:t>
      </w:r>
    </w:p>
    <w:p w14:paraId="69FBC9A4" w14:textId="77777777" w:rsidR="00135F94" w:rsidRPr="000A56D4" w:rsidRDefault="00135F94" w:rsidP="000A56D4">
      <w:pPr>
        <w:pStyle w:val="BodyText"/>
      </w:pPr>
      <w:r w:rsidRPr="000A56D4">
        <w:t xml:space="preserve">JAR-FCL </w:t>
      </w:r>
      <w:r w:rsidR="00CE3460" w:rsidRPr="000A56D4">
        <w:t>s</w:t>
      </w:r>
      <w:r w:rsidRPr="000A56D4">
        <w:t xml:space="preserve">tates that the holder may not act in any capacity as pilot of an aeroplane (except for </w:t>
      </w:r>
      <w:r w:rsidR="00D13566">
        <w:t>LPC/LST</w:t>
      </w:r>
      <w:r w:rsidRPr="000A56D4">
        <w:t xml:space="preserve"> and receiving flight training) unless the holder has a valid and appropriate class/type rating.</w:t>
      </w:r>
    </w:p>
    <w:p w14:paraId="7B7388AB" w14:textId="77777777" w:rsidR="00135F94" w:rsidRPr="000A56D4" w:rsidRDefault="00135F94" w:rsidP="000A56D4">
      <w:pPr>
        <w:pStyle w:val="BodyText"/>
      </w:pPr>
      <w:r w:rsidRPr="000A56D4">
        <w:t xml:space="preserve">Class Rating e.g. </w:t>
      </w:r>
      <w:smartTag w:uri="urn:schemas-microsoft-com:office:smarttags" w:element="place">
        <w:smartTag w:uri="urn:schemas-microsoft-com:office:smarttags" w:element="PlaceName">
          <w:r w:rsidR="006F63ED" w:rsidRPr="000A56D4">
            <w:t>SEP</w:t>
          </w:r>
        </w:smartTag>
        <w:r w:rsidRPr="000A56D4">
          <w:t xml:space="preserve"> </w:t>
        </w:r>
        <w:smartTag w:uri="urn:schemas-microsoft-com:office:smarttags" w:element="PlaceType">
          <w:r w:rsidR="000239EC">
            <w:t>L</w:t>
          </w:r>
          <w:r w:rsidRPr="000A56D4">
            <w:t>and</w:t>
          </w:r>
        </w:smartTag>
      </w:smartTag>
      <w:r w:rsidRPr="000A56D4">
        <w:t xml:space="preserve"> valid for two years (check </w:t>
      </w:r>
      <w:r w:rsidR="00D13566">
        <w:t xml:space="preserve">the </w:t>
      </w:r>
      <w:r w:rsidR="00D13566" w:rsidRPr="000A56D4">
        <w:t>C of T/Check or C of E</w:t>
      </w:r>
      <w:r w:rsidR="00D13566">
        <w:t xml:space="preserve"> </w:t>
      </w:r>
      <w:r w:rsidRPr="000A56D4">
        <w:t>‘valid until’ date entry);</w:t>
      </w:r>
    </w:p>
    <w:p w14:paraId="1A4EFE23" w14:textId="77777777" w:rsidR="00135F94" w:rsidRPr="000A56D4" w:rsidRDefault="00135F94" w:rsidP="000A56D4">
      <w:pPr>
        <w:pStyle w:val="BodyText"/>
      </w:pPr>
      <w:r w:rsidRPr="000A56D4">
        <w:t>JAR-FCL 3 Class 2 Medical Certificate for PPL privileges valid for two years for pilots over 30 years and under 50 years;</w:t>
      </w:r>
    </w:p>
    <w:p w14:paraId="63783B7C" w14:textId="77777777" w:rsidR="00135F94" w:rsidRPr="000A56D4" w:rsidRDefault="00135F94" w:rsidP="000A56D4">
      <w:pPr>
        <w:pStyle w:val="BodyText"/>
      </w:pPr>
      <w:r w:rsidRPr="000A56D4">
        <w:t>Document containing a photograph of the holder of the licence.</w:t>
      </w:r>
    </w:p>
    <w:p w14:paraId="168EFBC9" w14:textId="77777777" w:rsidR="00135F94" w:rsidRPr="000A56D4" w:rsidRDefault="00135F94" w:rsidP="000A56D4">
      <w:pPr>
        <w:pStyle w:val="Heading1"/>
      </w:pPr>
      <w:r w:rsidRPr="000A56D4">
        <w:t>Flight Plan filing VFR</w:t>
      </w:r>
    </w:p>
    <w:p w14:paraId="065E0B8A" w14:textId="77777777" w:rsidR="00135F94" w:rsidRPr="000A56D4" w:rsidRDefault="00135F94" w:rsidP="000A56D4">
      <w:pPr>
        <w:pStyle w:val="BodyText"/>
      </w:pPr>
      <w:r w:rsidRPr="000A56D4">
        <w:t>Filed 60 minutes prior to departure and for any crossing of international borders. Heathrow Flight Briefing Unit F: 020</w:t>
      </w:r>
      <w:r w:rsidR="00B37232">
        <w:t xml:space="preserve"> </w:t>
      </w:r>
      <w:r w:rsidRPr="000A56D4">
        <w:t>87</w:t>
      </w:r>
      <w:r w:rsidR="00B37232">
        <w:t>50 2617/8</w:t>
      </w:r>
      <w:r w:rsidRPr="000A56D4">
        <w:t xml:space="preserve">. </w:t>
      </w:r>
      <w:r w:rsidRPr="000A56D4">
        <w:rPr>
          <w:b/>
          <w:bCs/>
        </w:rPr>
        <w:t>Opening</w:t>
      </w:r>
      <w:r w:rsidRPr="000A56D4">
        <w:t xml:space="preserve"> and </w:t>
      </w:r>
      <w:r w:rsidRPr="000A56D4">
        <w:rPr>
          <w:b/>
          <w:bCs/>
        </w:rPr>
        <w:t>changes</w:t>
      </w:r>
      <w:r w:rsidRPr="000A56D4">
        <w:t xml:space="preserve"> to flight plan to be reported to </w:t>
      </w:r>
      <w:r w:rsidR="00DB6476" w:rsidRPr="000A56D4">
        <w:t>A</w:t>
      </w:r>
      <w:r w:rsidRPr="000A56D4">
        <w:t xml:space="preserve">ir </w:t>
      </w:r>
      <w:r w:rsidR="00DB6476" w:rsidRPr="000A56D4">
        <w:t>T</w:t>
      </w:r>
      <w:r w:rsidRPr="000A56D4">
        <w:t xml:space="preserve">raffic </w:t>
      </w:r>
      <w:r w:rsidR="00DB6476" w:rsidRPr="000A56D4">
        <w:t>S</w:t>
      </w:r>
      <w:r w:rsidRPr="000A56D4">
        <w:t xml:space="preserve">ervice </w:t>
      </w:r>
      <w:r w:rsidR="00DB6476" w:rsidRPr="000A56D4">
        <w:t>U</w:t>
      </w:r>
      <w:r w:rsidRPr="000A56D4">
        <w:t xml:space="preserve">nit (ATSU) through London Flight Information Service (FIS). </w:t>
      </w:r>
    </w:p>
    <w:p w14:paraId="60ED657A" w14:textId="77777777" w:rsidR="00135F94" w:rsidRPr="000A56D4" w:rsidRDefault="00135F94" w:rsidP="000A56D4">
      <w:pPr>
        <w:pStyle w:val="BodyText"/>
      </w:pPr>
      <w:r w:rsidRPr="000A56D4">
        <w:t xml:space="preserve">Outside aerodrome operating hours </w:t>
      </w:r>
      <w:r w:rsidRPr="000A56D4">
        <w:rPr>
          <w:b/>
          <w:bCs/>
        </w:rPr>
        <w:t>closed</w:t>
      </w:r>
      <w:r w:rsidRPr="000A56D4">
        <w:t xml:space="preserve"> in the circuit by ‘arrival report’ to London FIS. In </w:t>
      </w:r>
      <w:smartTag w:uri="urn:schemas-microsoft-com:office:smarttags" w:element="country-region">
        <w:smartTag w:uri="urn:schemas-microsoft-com:office:smarttags" w:element="place">
          <w:r w:rsidRPr="000A56D4">
            <w:t>France</w:t>
          </w:r>
        </w:smartTag>
      </w:smartTag>
      <w:r w:rsidRPr="000A56D4">
        <w:t xml:space="preserve"> by telephoning ATSU as soon as possible after landing giving:</w:t>
      </w:r>
    </w:p>
    <w:p w14:paraId="0E5AE9F1" w14:textId="77777777" w:rsidR="00135F94" w:rsidRPr="000A56D4" w:rsidRDefault="00135F94" w:rsidP="00B82CFF">
      <w:pPr>
        <w:numPr>
          <w:ilvl w:val="0"/>
          <w:numId w:val="11"/>
        </w:numPr>
      </w:pPr>
      <w:r w:rsidRPr="000A56D4">
        <w:t>Aircraft Identification;</w:t>
      </w:r>
    </w:p>
    <w:p w14:paraId="50CD7640" w14:textId="77777777" w:rsidR="00135F94" w:rsidRPr="000A56D4" w:rsidRDefault="00135F94" w:rsidP="00B82CFF">
      <w:pPr>
        <w:numPr>
          <w:ilvl w:val="0"/>
          <w:numId w:val="11"/>
        </w:numPr>
      </w:pPr>
      <w:r w:rsidRPr="000A56D4">
        <w:t>Departure aerodrome;</w:t>
      </w:r>
    </w:p>
    <w:p w14:paraId="753E5BD3" w14:textId="77777777" w:rsidR="00135F94" w:rsidRPr="000A56D4" w:rsidRDefault="00135F94" w:rsidP="00B82CFF">
      <w:pPr>
        <w:numPr>
          <w:ilvl w:val="0"/>
          <w:numId w:val="11"/>
        </w:numPr>
      </w:pPr>
      <w:r w:rsidRPr="000A56D4">
        <w:t>Destination aerodrome on flight plan whe</w:t>
      </w:r>
      <w:r w:rsidR="00F508F9">
        <w:t>n</w:t>
      </w:r>
      <w:r w:rsidRPr="000A56D4">
        <w:t xml:space="preserve"> arriving at an alternate;</w:t>
      </w:r>
    </w:p>
    <w:p w14:paraId="7455A10A" w14:textId="77777777" w:rsidR="00135F94" w:rsidRPr="000A56D4" w:rsidRDefault="00135F94" w:rsidP="00B82CFF">
      <w:pPr>
        <w:numPr>
          <w:ilvl w:val="0"/>
          <w:numId w:val="11"/>
        </w:numPr>
      </w:pPr>
      <w:r w:rsidRPr="000A56D4">
        <w:t>Arrival aerodrome;</w:t>
      </w:r>
    </w:p>
    <w:p w14:paraId="140FF259" w14:textId="77777777" w:rsidR="00135F94" w:rsidRDefault="00135F94" w:rsidP="00B82CFF">
      <w:pPr>
        <w:numPr>
          <w:ilvl w:val="0"/>
          <w:numId w:val="11"/>
        </w:numPr>
      </w:pPr>
      <w:r w:rsidRPr="000A56D4">
        <w:lastRenderedPageBreak/>
        <w:t>Time of arrival.</w:t>
      </w:r>
    </w:p>
    <w:p w14:paraId="42D10198" w14:textId="77777777" w:rsidR="00FF0315" w:rsidRPr="000A56D4" w:rsidRDefault="00FF0315" w:rsidP="00FF0315"/>
    <w:p w14:paraId="67370613" w14:textId="77777777" w:rsidR="00135F94" w:rsidRPr="000A56D4" w:rsidRDefault="00195E6C" w:rsidP="000A56D4">
      <w:pPr>
        <w:pStyle w:val="Heading1"/>
      </w:pPr>
      <w:r w:rsidRPr="000A56D4">
        <w:t>Gatwick Special Branch Notification.</w:t>
      </w:r>
    </w:p>
    <w:p w14:paraId="44F0E949" w14:textId="77777777" w:rsidR="00135F94" w:rsidRPr="000A56D4" w:rsidRDefault="00DD5860" w:rsidP="000A56D4">
      <w:pPr>
        <w:pStyle w:val="BodyText"/>
      </w:pPr>
      <w:r w:rsidRPr="000A56D4">
        <w:t>General Aviation Report (GAR) n</w:t>
      </w:r>
      <w:r w:rsidR="00135F94" w:rsidRPr="000A56D4">
        <w:t>eeded 12 hours prior to flying to</w:t>
      </w:r>
      <w:r w:rsidR="009452C6" w:rsidRPr="000A56D4">
        <w:t xml:space="preserve"> and from </w:t>
      </w:r>
      <w:r w:rsidR="00135F94" w:rsidRPr="000A56D4">
        <w:t xml:space="preserve">the </w:t>
      </w:r>
      <w:r w:rsidR="006F63ED" w:rsidRPr="000A56D4">
        <w:t xml:space="preserve">Common Travel Area </w:t>
      </w:r>
      <w:r w:rsidR="00430DD2" w:rsidRPr="000A56D4">
        <w:t>–</w:t>
      </w:r>
      <w:r w:rsidR="006F63ED" w:rsidRPr="000A56D4">
        <w:t xml:space="preserve"> Eire</w:t>
      </w:r>
      <w:r w:rsidR="00430DD2" w:rsidRPr="000A56D4">
        <w:t>, IOM, NI</w:t>
      </w:r>
      <w:r w:rsidR="006F63ED" w:rsidRPr="000A56D4">
        <w:t xml:space="preserve"> and CI </w:t>
      </w:r>
      <w:r w:rsidR="00135F94" w:rsidRPr="000A56D4">
        <w:t xml:space="preserve">giving </w:t>
      </w:r>
      <w:r w:rsidR="006F4CC3" w:rsidRPr="000A56D4">
        <w:t>aircraft, flight</w:t>
      </w:r>
      <w:r w:rsidR="00E73C78" w:rsidRPr="000A56D4">
        <w:t xml:space="preserve">, </w:t>
      </w:r>
      <w:r w:rsidR="00F508F9">
        <w:t>crew and passenger</w:t>
      </w:r>
      <w:r w:rsidR="00E73C78" w:rsidRPr="000A56D4">
        <w:t xml:space="preserve">, </w:t>
      </w:r>
      <w:r w:rsidR="006F4CC3" w:rsidRPr="000A56D4">
        <w:t>passport</w:t>
      </w:r>
      <w:r w:rsidR="00E73C78" w:rsidRPr="000A56D4">
        <w:t xml:space="preserve"> and address details </w:t>
      </w:r>
      <w:r w:rsidR="00F508F9">
        <w:t xml:space="preserve">by fax to </w:t>
      </w:r>
      <w:r w:rsidR="00135F94" w:rsidRPr="000A56D4">
        <w:t>01293 592815.</w:t>
      </w:r>
      <w:r w:rsidR="00F508F9">
        <w:t xml:space="preserve"> Any changes call 01293 531994</w:t>
      </w:r>
      <w:r w:rsidR="00F508F9" w:rsidRPr="00F508F9">
        <w:t xml:space="preserve"> </w:t>
      </w:r>
      <w:r w:rsidR="00F508F9">
        <w:t xml:space="preserve">quoting </w:t>
      </w:r>
      <w:proofErr w:type="gramStart"/>
      <w:r w:rsidR="00F508F9">
        <w:t>permit</w:t>
      </w:r>
      <w:proofErr w:type="gramEnd"/>
      <w:r w:rsidR="00F508F9">
        <w:t xml:space="preserve"> to fly number.</w:t>
      </w:r>
    </w:p>
    <w:p w14:paraId="69325BF3" w14:textId="77777777" w:rsidR="00135F94" w:rsidRPr="000A56D4" w:rsidRDefault="00135F94" w:rsidP="000A56D4">
      <w:pPr>
        <w:pStyle w:val="Heading1"/>
      </w:pPr>
      <w:r w:rsidRPr="000A56D4">
        <w:t>Customs and Immigration Notification</w:t>
      </w:r>
      <w:r w:rsidR="0051538F" w:rsidRPr="000A56D4">
        <w:t xml:space="preserve"> </w:t>
      </w:r>
      <w:smartTag w:uri="urn:schemas-microsoft-com:office:smarttags" w:element="place">
        <w:smartTag w:uri="urn:schemas-microsoft-com:office:smarttags" w:element="country-region">
          <w:r w:rsidR="00D641FE" w:rsidRPr="000A56D4">
            <w:t>UK</w:t>
          </w:r>
        </w:smartTag>
      </w:smartTag>
      <w:r w:rsidR="0051538F" w:rsidRPr="000A56D4">
        <w:t xml:space="preserve"> Inbound</w:t>
      </w:r>
      <w:r w:rsidR="007C48B0" w:rsidRPr="000A56D4">
        <w:t>.</w:t>
      </w:r>
    </w:p>
    <w:p w14:paraId="4BFE6F97" w14:textId="77777777" w:rsidR="00135F94" w:rsidRDefault="00DD5860" w:rsidP="000A56D4">
      <w:pPr>
        <w:pStyle w:val="BodyText"/>
      </w:pPr>
      <w:r w:rsidRPr="000A56D4">
        <w:t>GAR</w:t>
      </w:r>
      <w:r w:rsidR="005940AA" w:rsidRPr="000A56D4">
        <w:t xml:space="preserve"> with </w:t>
      </w:r>
      <w:r w:rsidR="00E73C78" w:rsidRPr="000A56D4">
        <w:t xml:space="preserve">details of flight and persons on board </w:t>
      </w:r>
      <w:r w:rsidR="00135F94" w:rsidRPr="000A56D4">
        <w:t xml:space="preserve">to </w:t>
      </w:r>
      <w:r w:rsidR="006E1953" w:rsidRPr="000A56D4">
        <w:t xml:space="preserve">National Customs Unit F: 0870 </w:t>
      </w:r>
      <w:r w:rsidR="009452C6" w:rsidRPr="000A56D4">
        <w:t>240</w:t>
      </w:r>
      <w:r w:rsidR="006E1953" w:rsidRPr="000A56D4">
        <w:t xml:space="preserve"> 3738</w:t>
      </w:r>
      <w:r w:rsidR="00135F94" w:rsidRPr="000A56D4">
        <w:t xml:space="preserve"> </w:t>
      </w:r>
      <w:r w:rsidR="001B4593">
        <w:t xml:space="preserve">or </w:t>
      </w:r>
      <w:hyperlink r:id="rId7" w:history="1">
        <w:r w:rsidR="001B4593" w:rsidRPr="008E1AD6">
          <w:rPr>
            <w:rStyle w:val="Hyperlink"/>
          </w:rPr>
          <w:t>ncu@hm</w:t>
        </w:r>
        <w:r w:rsidR="001B4593" w:rsidRPr="008E1AD6">
          <w:rPr>
            <w:rStyle w:val="Hyperlink"/>
          </w:rPr>
          <w:t>c</w:t>
        </w:r>
        <w:r w:rsidR="001B4593" w:rsidRPr="008E1AD6">
          <w:rPr>
            <w:rStyle w:val="Hyperlink"/>
          </w:rPr>
          <w:t>e.gsi.gov.uk</w:t>
        </w:r>
      </w:hyperlink>
      <w:r w:rsidR="001B4593">
        <w:t xml:space="preserve"> </w:t>
      </w:r>
      <w:r w:rsidR="00C14A6B" w:rsidRPr="000A56D4">
        <w:t xml:space="preserve">and also to </w:t>
      </w:r>
      <w:r w:rsidR="0070101C" w:rsidRPr="000A56D4">
        <w:t xml:space="preserve">Immigration </w:t>
      </w:r>
      <w:r w:rsidR="0051538F" w:rsidRPr="000A56D4">
        <w:t>4 hours prior to arrival when inbound from EU</w:t>
      </w:r>
      <w:r w:rsidR="009A2CC9" w:rsidRPr="000A56D4">
        <w:t xml:space="preserve"> countries</w:t>
      </w:r>
      <w:r w:rsidR="006F4CC3" w:rsidRPr="000A56D4">
        <w:t>, 1</w:t>
      </w:r>
      <w:r w:rsidR="00195E6C" w:rsidRPr="000A56D4">
        <w:t>2 hours when inbound from CI</w:t>
      </w:r>
      <w:r w:rsidR="006F4CC3" w:rsidRPr="000A56D4">
        <w:t>, to</w:t>
      </w:r>
      <w:r w:rsidR="00195E6C" w:rsidRPr="000A56D4">
        <w:t xml:space="preserve"> </w:t>
      </w:r>
      <w:r w:rsidR="0070101C" w:rsidRPr="000A56D4">
        <w:t>F: 0</w:t>
      </w:r>
      <w:r w:rsidR="000239EC">
        <w:t>2392</w:t>
      </w:r>
      <w:r w:rsidR="00533AC9">
        <w:t xml:space="preserve"> </w:t>
      </w:r>
      <w:r w:rsidR="000239EC">
        <w:t>852730</w:t>
      </w:r>
      <w:r w:rsidR="0070101C" w:rsidRPr="000A56D4">
        <w:t xml:space="preserve">. </w:t>
      </w:r>
      <w:r w:rsidR="00135F94" w:rsidRPr="000A56D4">
        <w:t xml:space="preserve">Any change of more than 30 minutes to be given to </w:t>
      </w:r>
      <w:r w:rsidR="005940AA" w:rsidRPr="000A56D4">
        <w:t>AT</w:t>
      </w:r>
      <w:r w:rsidR="00E73C78" w:rsidRPr="000A56D4">
        <w:t>SU</w:t>
      </w:r>
      <w:r w:rsidR="005940AA" w:rsidRPr="000A56D4">
        <w:t xml:space="preserve"> </w:t>
      </w:r>
      <w:r w:rsidR="00D641FE" w:rsidRPr="000A56D4">
        <w:t xml:space="preserve">EGHR </w:t>
      </w:r>
      <w:r w:rsidR="00135F94" w:rsidRPr="000A56D4">
        <w:t>T</w:t>
      </w:r>
      <w:r w:rsidR="002D4E7C" w:rsidRPr="000A56D4">
        <w:t>: 01243</w:t>
      </w:r>
      <w:r w:rsidR="00135F94" w:rsidRPr="000A56D4">
        <w:t xml:space="preserve"> 755061</w:t>
      </w:r>
      <w:r w:rsidR="00F508F9">
        <w:t xml:space="preserve"> otherwise call UK Immigration direct on </w:t>
      </w:r>
      <w:r w:rsidR="00533AC9" w:rsidRPr="000A56D4">
        <w:t>0</w:t>
      </w:r>
      <w:r w:rsidR="00533AC9">
        <w:t>2392 852777</w:t>
      </w:r>
      <w:r w:rsidR="00C14A6B" w:rsidRPr="000A56D4">
        <w:t>.</w:t>
      </w:r>
    </w:p>
    <w:p w14:paraId="7B0BC66C" w14:textId="77777777" w:rsidR="000239EC" w:rsidRPr="000A56D4" w:rsidRDefault="000239EC" w:rsidP="000239EC">
      <w:pPr>
        <w:pStyle w:val="Heading1"/>
      </w:pPr>
      <w:r>
        <w:t>Goodwood ATSU</w:t>
      </w:r>
    </w:p>
    <w:p w14:paraId="0DC823E2" w14:textId="77777777" w:rsidR="000239EC" w:rsidRPr="000A56D4" w:rsidRDefault="00D13566" w:rsidP="000A56D4">
      <w:pPr>
        <w:pStyle w:val="BodyText"/>
      </w:pPr>
      <w:r>
        <w:t xml:space="preserve">Copy all of the above to </w:t>
      </w:r>
      <w:r w:rsidR="000239EC">
        <w:t>EGHR F: 01243 755062</w:t>
      </w:r>
      <w:r w:rsidR="00533AC9">
        <w:t xml:space="preserve"> or </w:t>
      </w:r>
      <w:hyperlink r:id="rId8" w:history="1">
        <w:r w:rsidR="00533AC9">
          <w:rPr>
            <w:rStyle w:val="Hyperlink"/>
          </w:rPr>
          <w:t>control@goodwood.co.uk</w:t>
        </w:r>
      </w:hyperlink>
    </w:p>
    <w:p w14:paraId="52155850" w14:textId="77777777" w:rsidR="00135F94" w:rsidRPr="000A56D4" w:rsidRDefault="00135F94" w:rsidP="000A56D4">
      <w:pPr>
        <w:pStyle w:val="Heading1"/>
      </w:pPr>
      <w:r w:rsidRPr="000A56D4">
        <w:t>Flight Safety when returning outside aerodrome hours</w:t>
      </w:r>
    </w:p>
    <w:p w14:paraId="17E9CC48" w14:textId="77777777" w:rsidR="00135F94" w:rsidRPr="000A56D4" w:rsidRDefault="00135F94" w:rsidP="000A56D4">
      <w:pPr>
        <w:pStyle w:val="BodyText"/>
      </w:pPr>
      <w:r w:rsidRPr="000A56D4">
        <w:t>Get a responsible person to call LATCC T:</w:t>
      </w:r>
      <w:r w:rsidR="00DB6476" w:rsidRPr="000A56D4">
        <w:t xml:space="preserve"> </w:t>
      </w:r>
      <w:r w:rsidRPr="000A56D4">
        <w:t xml:space="preserve">01895 426015/2426201 with details of your landing time if you are not within 30 minutes of </w:t>
      </w:r>
      <w:r w:rsidR="00D13566">
        <w:t xml:space="preserve">your </w:t>
      </w:r>
      <w:r w:rsidR="00A90E86" w:rsidRPr="000A56D4">
        <w:t>ETA</w:t>
      </w:r>
      <w:r w:rsidRPr="000A56D4">
        <w:t>.</w:t>
      </w:r>
    </w:p>
    <w:p w14:paraId="7F4EAA1D" w14:textId="77777777" w:rsidR="00135F94" w:rsidRPr="000A56D4" w:rsidRDefault="00135F94" w:rsidP="000A56D4">
      <w:pPr>
        <w:pStyle w:val="Heading1"/>
      </w:pPr>
      <w:r w:rsidRPr="000A56D4">
        <w:t>Requirements for Insurance</w:t>
      </w:r>
    </w:p>
    <w:p w14:paraId="07E11113" w14:textId="77777777" w:rsidR="00135F94" w:rsidRPr="000A56D4" w:rsidRDefault="00135F94" w:rsidP="000A56D4">
      <w:pPr>
        <w:pStyle w:val="BodyText"/>
      </w:pPr>
      <w:r w:rsidRPr="000A56D4">
        <w:t>Article 15 of the Rome Convention Oct 1952 states that any Contracting State may require foreign registered aircraft to be covered by insurance in respect of liability for damage sustained in its territory for which a right of compensation exists.</w:t>
      </w:r>
      <w:r w:rsidR="006F63ED" w:rsidRPr="000A56D4">
        <w:t xml:space="preserve"> </w:t>
      </w:r>
      <w:r w:rsidRPr="000A56D4">
        <w:t xml:space="preserve">Note that there has been a case in the </w:t>
      </w:r>
      <w:smartTag w:uri="urn:schemas-microsoft-com:office:smarttags" w:element="country-region">
        <w:smartTag w:uri="urn:schemas-microsoft-com:office:smarttags" w:element="place">
          <w:r w:rsidRPr="000A56D4">
            <w:t>UK</w:t>
          </w:r>
        </w:smartTag>
      </w:smartTag>
      <w:r w:rsidRPr="000A56D4">
        <w:t xml:space="preserve">, where a valid C of T / C of E could not be </w:t>
      </w:r>
      <w:r w:rsidR="009A2CC9" w:rsidRPr="000A56D4">
        <w:t>provided;</w:t>
      </w:r>
      <w:r w:rsidRPr="000A56D4">
        <w:t xml:space="preserve"> </w:t>
      </w:r>
      <w:proofErr w:type="gramStart"/>
      <w:r w:rsidRPr="000A56D4">
        <w:t>accordingly</w:t>
      </w:r>
      <w:proofErr w:type="gramEnd"/>
      <w:r w:rsidRPr="000A56D4">
        <w:t xml:space="preserve"> the insurers did not entertain any claim for damage sustained.</w:t>
      </w:r>
    </w:p>
    <w:p w14:paraId="6058C72A" w14:textId="77777777" w:rsidR="000A56D4" w:rsidRPr="00B82CFF" w:rsidRDefault="000A56D4" w:rsidP="000A56D4">
      <w:pPr>
        <w:pStyle w:val="Heading1"/>
      </w:pPr>
      <w:r w:rsidRPr="00B82CFF">
        <w:t>AIS Links</w:t>
      </w:r>
    </w:p>
    <w:p w14:paraId="48DD781D" w14:textId="77777777" w:rsidR="00706456" w:rsidRPr="00B82CFF" w:rsidRDefault="00EC5542" w:rsidP="00706456">
      <w:pPr>
        <w:pStyle w:val="BodyText"/>
      </w:pPr>
      <w:hyperlink r:id="rId9" w:history="1">
        <w:r w:rsidRPr="00B82CFF">
          <w:rPr>
            <w:rStyle w:val="Hyperlink"/>
          </w:rPr>
          <w:t>www.sia.avi</w:t>
        </w:r>
        <w:r w:rsidRPr="00B82CFF">
          <w:rPr>
            <w:rStyle w:val="Hyperlink"/>
          </w:rPr>
          <w:t>a</w:t>
        </w:r>
        <w:r w:rsidRPr="00B82CFF">
          <w:rPr>
            <w:rStyle w:val="Hyperlink"/>
          </w:rPr>
          <w:t>tion-civile.gouv.fr</w:t>
        </w:r>
      </w:hyperlink>
      <w:r w:rsidR="00706456" w:rsidRPr="00B82CFF">
        <w:rPr>
          <w:rStyle w:val="Hyperlink"/>
        </w:rPr>
        <w:t xml:space="preserve">   </w:t>
      </w:r>
      <w:r w:rsidRPr="00B82CFF">
        <w:t xml:space="preserve"> </w:t>
      </w:r>
      <w:hyperlink r:id="rId10" w:history="1">
        <w:r w:rsidRPr="00B82CFF">
          <w:rPr>
            <w:rStyle w:val="Hyperlink"/>
          </w:rPr>
          <w:t>www.belgocontrol.be</w:t>
        </w:r>
      </w:hyperlink>
      <w:r w:rsidRPr="00B82CFF">
        <w:t xml:space="preserve"> </w:t>
      </w:r>
      <w:r w:rsidR="00706456" w:rsidRPr="00B82CFF">
        <w:tab/>
      </w:r>
      <w:hyperlink r:id="rId11" w:history="1">
        <w:r w:rsidR="00706456" w:rsidRPr="00B82CFF">
          <w:rPr>
            <w:rStyle w:val="Hyperlink"/>
          </w:rPr>
          <w:t>www.dfs.ais.de</w:t>
        </w:r>
      </w:hyperlink>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75"/>
        <w:gridCol w:w="5507"/>
      </w:tblGrid>
      <w:tr w:rsidR="00706456" w:rsidRPr="00B82CFF" w14:paraId="3E8947CE" w14:textId="77777777">
        <w:trPr>
          <w:tblCellSpacing w:w="15" w:type="dxa"/>
        </w:trPr>
        <w:tc>
          <w:tcPr>
            <w:tcW w:w="6222" w:type="dxa"/>
            <w:gridSpan w:val="2"/>
            <w:vAlign w:val="center"/>
          </w:tcPr>
          <w:p w14:paraId="7355D2EA" w14:textId="77777777" w:rsidR="00706456" w:rsidRPr="00B82CFF" w:rsidRDefault="00706456" w:rsidP="00706456">
            <w:pPr>
              <w:jc w:val="left"/>
              <w:rPr>
                <w:rFonts w:ascii="Verdana" w:hAnsi="Verdana"/>
                <w:b/>
                <w:bCs/>
                <w:color w:val="666666"/>
                <w:spacing w:val="0"/>
                <w:lang w:eastAsia="en-GB"/>
              </w:rPr>
            </w:pPr>
            <w:r w:rsidRPr="00B82CFF">
              <w:rPr>
                <w:rFonts w:ascii="Verdana" w:hAnsi="Verdana"/>
                <w:b/>
                <w:bCs/>
                <w:color w:val="666666"/>
                <w:spacing w:val="0"/>
                <w:lang w:eastAsia="en-GB"/>
              </w:rPr>
              <w:t>Summer: Shoreham</w:t>
            </w:r>
            <w:r w:rsidR="000239EC">
              <w:rPr>
                <w:rFonts w:ascii="Verdana" w:hAnsi="Verdana"/>
                <w:b/>
                <w:bCs/>
                <w:color w:val="666666"/>
                <w:spacing w:val="0"/>
                <w:lang w:eastAsia="en-GB"/>
              </w:rPr>
              <w:t xml:space="preserve"> Diversion </w:t>
            </w:r>
            <w:r w:rsidRPr="00B82CFF">
              <w:rPr>
                <w:rFonts w:ascii="Verdana" w:hAnsi="Verdana"/>
                <w:b/>
                <w:bCs/>
                <w:color w:val="666666"/>
                <w:spacing w:val="0"/>
                <w:lang w:eastAsia="en-GB"/>
              </w:rPr>
              <w:t>Operational</w:t>
            </w:r>
            <w:r w:rsidR="00533AC9">
              <w:rPr>
                <w:rFonts w:ascii="Verdana" w:hAnsi="Verdana"/>
                <w:b/>
                <w:bCs/>
                <w:color w:val="666666"/>
                <w:spacing w:val="0"/>
                <w:lang w:eastAsia="en-GB"/>
              </w:rPr>
              <w:t xml:space="preserve"> Hours</w:t>
            </w:r>
          </w:p>
        </w:tc>
      </w:tr>
      <w:tr w:rsidR="00706456" w:rsidRPr="00B82CFF" w14:paraId="3D6B0F24" w14:textId="77777777">
        <w:trPr>
          <w:tblCellSpacing w:w="15" w:type="dxa"/>
        </w:trPr>
        <w:tc>
          <w:tcPr>
            <w:tcW w:w="0" w:type="auto"/>
            <w:vAlign w:val="center"/>
          </w:tcPr>
          <w:p w14:paraId="339479C9" w14:textId="77777777" w:rsidR="00706456" w:rsidRPr="00B82CFF" w:rsidRDefault="00706456" w:rsidP="00706456">
            <w:pPr>
              <w:jc w:val="left"/>
              <w:rPr>
                <w:rFonts w:ascii="Times New Roman" w:hAnsi="Times New Roman"/>
                <w:spacing w:val="0"/>
                <w:lang w:eastAsia="en-GB"/>
              </w:rPr>
            </w:pPr>
            <w:r w:rsidRPr="00B82CFF">
              <w:rPr>
                <w:rFonts w:ascii="Times New Roman" w:hAnsi="Times New Roman"/>
                <w:spacing w:val="0"/>
                <w:lang w:eastAsia="en-GB"/>
              </w:rPr>
              <w:t>Mon-Sat</w:t>
            </w:r>
          </w:p>
        </w:tc>
        <w:tc>
          <w:tcPr>
            <w:tcW w:w="5462" w:type="dxa"/>
            <w:vAlign w:val="center"/>
          </w:tcPr>
          <w:p w14:paraId="6210E697" w14:textId="77777777" w:rsidR="00706456" w:rsidRPr="00B82CFF" w:rsidRDefault="00706456" w:rsidP="00706456">
            <w:pPr>
              <w:jc w:val="left"/>
              <w:rPr>
                <w:rFonts w:ascii="Times New Roman" w:hAnsi="Times New Roman"/>
                <w:spacing w:val="0"/>
                <w:lang w:eastAsia="en-GB"/>
              </w:rPr>
            </w:pPr>
            <w:r w:rsidRPr="00B82CFF">
              <w:rPr>
                <w:rFonts w:ascii="Times New Roman" w:hAnsi="Times New Roman"/>
                <w:spacing w:val="0"/>
                <w:lang w:eastAsia="en-GB"/>
              </w:rPr>
              <w:t>0800 - 2000 [or sunset whichever is earlier] (0800 - 0830 PPR)</w:t>
            </w:r>
          </w:p>
        </w:tc>
      </w:tr>
      <w:tr w:rsidR="00706456" w:rsidRPr="00B82CFF" w14:paraId="46686884" w14:textId="77777777">
        <w:trPr>
          <w:tblCellSpacing w:w="15" w:type="dxa"/>
        </w:trPr>
        <w:tc>
          <w:tcPr>
            <w:tcW w:w="0" w:type="auto"/>
            <w:vAlign w:val="center"/>
          </w:tcPr>
          <w:p w14:paraId="4F309B37" w14:textId="77777777" w:rsidR="00706456" w:rsidRPr="00B82CFF" w:rsidRDefault="00706456" w:rsidP="00706456">
            <w:pPr>
              <w:jc w:val="left"/>
              <w:rPr>
                <w:rFonts w:ascii="Times New Roman" w:hAnsi="Times New Roman"/>
                <w:spacing w:val="0"/>
                <w:lang w:eastAsia="en-GB"/>
              </w:rPr>
            </w:pPr>
            <w:r w:rsidRPr="00B82CFF">
              <w:rPr>
                <w:rFonts w:ascii="Times New Roman" w:hAnsi="Times New Roman"/>
                <w:spacing w:val="0"/>
                <w:lang w:eastAsia="en-GB"/>
              </w:rPr>
              <w:t>Sun</w:t>
            </w:r>
          </w:p>
        </w:tc>
        <w:tc>
          <w:tcPr>
            <w:tcW w:w="5462" w:type="dxa"/>
            <w:vAlign w:val="center"/>
          </w:tcPr>
          <w:p w14:paraId="16BF5D3B" w14:textId="77777777" w:rsidR="00706456" w:rsidRPr="00B82CFF" w:rsidRDefault="00706456" w:rsidP="00706456">
            <w:pPr>
              <w:jc w:val="left"/>
              <w:rPr>
                <w:rFonts w:ascii="Times New Roman" w:hAnsi="Times New Roman"/>
                <w:spacing w:val="0"/>
                <w:lang w:eastAsia="en-GB"/>
              </w:rPr>
            </w:pPr>
            <w:r w:rsidRPr="00B82CFF">
              <w:rPr>
                <w:rFonts w:ascii="Times New Roman" w:hAnsi="Times New Roman"/>
                <w:spacing w:val="0"/>
                <w:lang w:eastAsia="en-GB"/>
              </w:rPr>
              <w:t>0830 - 2000 [or sunset whichever is earlier]</w:t>
            </w:r>
          </w:p>
        </w:tc>
      </w:tr>
    </w:tbl>
    <w:p w14:paraId="2E7E5FC1" w14:textId="77777777" w:rsidR="00EC5542" w:rsidRPr="000A56D4" w:rsidRDefault="00EC5542" w:rsidP="00AF5E58">
      <w:pPr>
        <w:pStyle w:val="BodyText"/>
      </w:pPr>
    </w:p>
    <w:sectPr w:rsidR="00EC5542" w:rsidRPr="000A56D4" w:rsidSect="00706456">
      <w:footerReference w:type="default" r:id="rId12"/>
      <w:pgSz w:w="8392" w:h="11907" w:code="11"/>
      <w:pgMar w:top="-284" w:right="737" w:bottom="426" w:left="851" w:header="28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DB46" w14:textId="77777777" w:rsidR="007B21BA" w:rsidRDefault="007B21BA">
      <w:r>
        <w:separator/>
      </w:r>
    </w:p>
  </w:endnote>
  <w:endnote w:type="continuationSeparator" w:id="0">
    <w:p w14:paraId="3CBDB6BD" w14:textId="77777777" w:rsidR="007B21BA" w:rsidRDefault="007B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5476" w14:textId="4BB56CEC" w:rsidR="00B37778" w:rsidRPr="000A56D4" w:rsidRDefault="00B37778">
    <w:pPr>
      <w:pStyle w:val="Footer"/>
      <w:rPr>
        <w:rFonts w:cs="Arial"/>
      </w:rPr>
    </w:pPr>
    <w:r w:rsidRPr="000A56D4">
      <w:rPr>
        <w:rFonts w:cs="Arial"/>
        <w:snapToGrid w:val="0"/>
        <w:sz w:val="16"/>
        <w:szCs w:val="16"/>
      </w:rPr>
      <w:fldChar w:fldCharType="begin"/>
    </w:r>
    <w:r w:rsidRPr="000A56D4">
      <w:rPr>
        <w:rFonts w:cs="Arial"/>
        <w:snapToGrid w:val="0"/>
        <w:sz w:val="16"/>
        <w:szCs w:val="16"/>
      </w:rPr>
      <w:instrText xml:space="preserve"> FILENAME \p </w:instrText>
    </w:r>
    <w:r w:rsidRPr="000A56D4">
      <w:rPr>
        <w:rFonts w:cs="Arial"/>
        <w:snapToGrid w:val="0"/>
        <w:sz w:val="16"/>
        <w:szCs w:val="16"/>
      </w:rPr>
      <w:fldChar w:fldCharType="separate"/>
    </w:r>
    <w:r w:rsidR="00A502CB">
      <w:rPr>
        <w:rFonts w:cs="Arial"/>
        <w:noProof/>
        <w:snapToGrid w:val="0"/>
        <w:sz w:val="16"/>
        <w:szCs w:val="16"/>
      </w:rPr>
      <w:t>C:\DOCUME~1\RHWHEE~1\LOCALS~1\Temp\International Private Flight Checklist 2007.doc</w:t>
    </w:r>
    <w:r w:rsidRPr="000A56D4">
      <w:rPr>
        <w:rFonts w:cs="Arial"/>
        <w:snapToGrid w:val="0"/>
        <w:sz w:val="16"/>
        <w:szCs w:val="16"/>
      </w:rPr>
      <w:fldChar w:fldCharType="end"/>
    </w:r>
    <w:r w:rsidRPr="000A56D4">
      <w:rPr>
        <w:rFonts w:cs="Arial"/>
        <w:snapToGrid w:val="0"/>
      </w:rPr>
      <w:t xml:space="preserve">  </w:t>
    </w:r>
    <w:hyperlink r:id="rId1" w:history="1">
      <w:r w:rsidRPr="000A56D4">
        <w:rPr>
          <w:rStyle w:val="Hyperlink"/>
          <w:rFonts w:cs="Arial"/>
          <w:snapToGrid w:val="0"/>
          <w:sz w:val="16"/>
          <w:szCs w:val="16"/>
        </w:rPr>
        <w:t>www.gridline.co.uk</w:t>
      </w:r>
    </w:hyperlink>
    <w:r w:rsidRPr="000A56D4">
      <w:rPr>
        <w:rFonts w:cs="Arial"/>
        <w:snapToGrid w:val="0"/>
      </w:rPr>
      <w:t xml:space="preserve">        </w:t>
    </w:r>
    <w:r w:rsidRPr="000A56D4">
      <w:rPr>
        <w:rFonts w:cs="Arial"/>
        <w:sz w:val="16"/>
        <w:szCs w:val="16"/>
      </w:rPr>
      <w:fldChar w:fldCharType="begin"/>
    </w:r>
    <w:r w:rsidRPr="000A56D4">
      <w:rPr>
        <w:rFonts w:cs="Arial"/>
        <w:sz w:val="16"/>
        <w:szCs w:val="16"/>
      </w:rPr>
      <w:instrText xml:space="preserve"> DATE \@ "dd/MM/yy" </w:instrText>
    </w:r>
    <w:r w:rsidRPr="000A56D4">
      <w:rPr>
        <w:rFonts w:cs="Arial"/>
        <w:sz w:val="16"/>
        <w:szCs w:val="16"/>
      </w:rPr>
      <w:fldChar w:fldCharType="separate"/>
    </w:r>
    <w:r w:rsidR="00AA3535">
      <w:rPr>
        <w:rFonts w:cs="Arial"/>
        <w:noProof/>
        <w:sz w:val="16"/>
        <w:szCs w:val="16"/>
      </w:rPr>
      <w:t>12/10/19</w:t>
    </w:r>
    <w:r w:rsidRPr="000A56D4">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71DFA" w14:textId="77777777" w:rsidR="007B21BA" w:rsidRDefault="007B21BA">
      <w:r>
        <w:separator/>
      </w:r>
    </w:p>
  </w:footnote>
  <w:footnote w:type="continuationSeparator" w:id="0">
    <w:p w14:paraId="6A10BCCC" w14:textId="77777777" w:rsidR="007B21BA" w:rsidRDefault="007B2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4A40"/>
    <w:multiLevelType w:val="hybridMultilevel"/>
    <w:tmpl w:val="5FFE2ABA"/>
    <w:lvl w:ilvl="0" w:tplc="88581774">
      <w:start w:val="1"/>
      <w:numFmt w:val="bullet"/>
      <w:lvlText w:val=""/>
      <w:lvlJc w:val="left"/>
      <w:pPr>
        <w:tabs>
          <w:tab w:val="num" w:pos="794"/>
        </w:tabs>
        <w:ind w:left="794"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64029"/>
    <w:multiLevelType w:val="multilevel"/>
    <w:tmpl w:val="2916A69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0D98261E"/>
    <w:multiLevelType w:val="multilevel"/>
    <w:tmpl w:val="3760AA34"/>
    <w:lvl w:ilvl="0">
      <w:start w:val="1"/>
      <w:numFmt w:val="bullet"/>
      <w:lvlText w:val=""/>
      <w:lvlJc w:val="left"/>
      <w:pPr>
        <w:tabs>
          <w:tab w:val="num" w:pos="794"/>
        </w:tabs>
        <w:ind w:left="794" w:hanging="51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50721B"/>
    <w:multiLevelType w:val="hybridMultilevel"/>
    <w:tmpl w:val="82C2CAF6"/>
    <w:lvl w:ilvl="0" w:tplc="04090017">
      <w:start w:val="1"/>
      <w:numFmt w:val="lowerLetter"/>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 w15:restartNumberingAfterBreak="0">
    <w:nsid w:val="1C227F37"/>
    <w:multiLevelType w:val="hybridMultilevel"/>
    <w:tmpl w:val="46A48B3E"/>
    <w:lvl w:ilvl="0" w:tplc="88581774">
      <w:start w:val="1"/>
      <w:numFmt w:val="bullet"/>
      <w:lvlText w:val=""/>
      <w:lvlJc w:val="left"/>
      <w:pPr>
        <w:tabs>
          <w:tab w:val="num" w:pos="1437"/>
        </w:tabs>
        <w:ind w:left="1437" w:hanging="510"/>
      </w:pPr>
      <w:rPr>
        <w:rFonts w:ascii="Symbol" w:hAnsi="Symbol"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5" w15:restartNumberingAfterBreak="0">
    <w:nsid w:val="21A73057"/>
    <w:multiLevelType w:val="multilevel"/>
    <w:tmpl w:val="82C2CAF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 w15:restartNumberingAfterBreak="0">
    <w:nsid w:val="22CE7AEB"/>
    <w:multiLevelType w:val="multilevel"/>
    <w:tmpl w:val="E19A56DC"/>
    <w:lvl w:ilvl="0">
      <w:start w:val="1"/>
      <w:numFmt w:val="bullet"/>
      <w:lvlText w:val=""/>
      <w:lvlJc w:val="left"/>
      <w:pPr>
        <w:tabs>
          <w:tab w:val="num" w:pos="794"/>
        </w:tabs>
        <w:ind w:left="794" w:hanging="51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AA4C52"/>
    <w:multiLevelType w:val="hybridMultilevel"/>
    <w:tmpl w:val="7B40DAAC"/>
    <w:lvl w:ilvl="0" w:tplc="08090001">
      <w:start w:val="1"/>
      <w:numFmt w:val="bullet"/>
      <w:lvlText w:val=""/>
      <w:lvlJc w:val="left"/>
      <w:pPr>
        <w:tabs>
          <w:tab w:val="num" w:pos="1287"/>
        </w:tabs>
        <w:ind w:left="1287" w:hanging="360"/>
      </w:pPr>
      <w:rPr>
        <w:rFonts w:ascii="Symbol" w:hAnsi="Symbol"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8" w15:restartNumberingAfterBreak="0">
    <w:nsid w:val="378935BE"/>
    <w:multiLevelType w:val="hybridMultilevel"/>
    <w:tmpl w:val="D540780A"/>
    <w:lvl w:ilvl="0" w:tplc="08090001">
      <w:start w:val="1"/>
      <w:numFmt w:val="bullet"/>
      <w:lvlText w:val=""/>
      <w:lvlJc w:val="left"/>
      <w:pPr>
        <w:tabs>
          <w:tab w:val="num" w:pos="1287"/>
        </w:tabs>
        <w:ind w:left="1287" w:hanging="360"/>
      </w:pPr>
      <w:rPr>
        <w:rFonts w:ascii="Symbol" w:hAnsi="Symbol"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507E40B8"/>
    <w:multiLevelType w:val="multilevel"/>
    <w:tmpl w:val="82C2CAF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63435CFA"/>
    <w:multiLevelType w:val="hybridMultilevel"/>
    <w:tmpl w:val="3760AA34"/>
    <w:lvl w:ilvl="0" w:tplc="88581774">
      <w:start w:val="1"/>
      <w:numFmt w:val="bullet"/>
      <w:lvlText w:val=""/>
      <w:lvlJc w:val="left"/>
      <w:pPr>
        <w:tabs>
          <w:tab w:val="num" w:pos="794"/>
        </w:tabs>
        <w:ind w:left="794"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F525EB"/>
    <w:multiLevelType w:val="hybridMultilevel"/>
    <w:tmpl w:val="E19A56DC"/>
    <w:lvl w:ilvl="0" w:tplc="88581774">
      <w:start w:val="1"/>
      <w:numFmt w:val="bullet"/>
      <w:lvlText w:val=""/>
      <w:lvlJc w:val="left"/>
      <w:pPr>
        <w:tabs>
          <w:tab w:val="num" w:pos="794"/>
        </w:tabs>
        <w:ind w:left="794"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E8015E"/>
    <w:multiLevelType w:val="hybridMultilevel"/>
    <w:tmpl w:val="2916A696"/>
    <w:lvl w:ilvl="0" w:tplc="04090017">
      <w:start w:val="1"/>
      <w:numFmt w:val="lowerLetter"/>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num w:numId="1">
    <w:abstractNumId w:val="3"/>
  </w:num>
  <w:num w:numId="2">
    <w:abstractNumId w:val="12"/>
  </w:num>
  <w:num w:numId="3">
    <w:abstractNumId w:val="9"/>
  </w:num>
  <w:num w:numId="4">
    <w:abstractNumId w:val="7"/>
  </w:num>
  <w:num w:numId="5">
    <w:abstractNumId w:val="5"/>
  </w:num>
  <w:num w:numId="6">
    <w:abstractNumId w:val="8"/>
  </w:num>
  <w:num w:numId="7">
    <w:abstractNumId w:val="0"/>
  </w:num>
  <w:num w:numId="8">
    <w:abstractNumId w:val="1"/>
  </w:num>
  <w:num w:numId="9">
    <w:abstractNumId w:val="4"/>
  </w:num>
  <w:num w:numId="10">
    <w:abstractNumId w:val="11"/>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052"/>
    <w:rsid w:val="000239EC"/>
    <w:rsid w:val="00051396"/>
    <w:rsid w:val="000A56D4"/>
    <w:rsid w:val="000B3561"/>
    <w:rsid w:val="00135F94"/>
    <w:rsid w:val="00195E6C"/>
    <w:rsid w:val="001B4593"/>
    <w:rsid w:val="001C6318"/>
    <w:rsid w:val="002068FE"/>
    <w:rsid w:val="00260954"/>
    <w:rsid w:val="002D4E7C"/>
    <w:rsid w:val="002F13AB"/>
    <w:rsid w:val="003A0FA9"/>
    <w:rsid w:val="00430DD2"/>
    <w:rsid w:val="0045459D"/>
    <w:rsid w:val="004A2B60"/>
    <w:rsid w:val="004B0BBC"/>
    <w:rsid w:val="0051383E"/>
    <w:rsid w:val="00513C35"/>
    <w:rsid w:val="0051538F"/>
    <w:rsid w:val="00533AC9"/>
    <w:rsid w:val="005449FA"/>
    <w:rsid w:val="00561085"/>
    <w:rsid w:val="005940AA"/>
    <w:rsid w:val="00605515"/>
    <w:rsid w:val="006A46FD"/>
    <w:rsid w:val="006E1953"/>
    <w:rsid w:val="006F0AB8"/>
    <w:rsid w:val="006F4CC3"/>
    <w:rsid w:val="006F63ED"/>
    <w:rsid w:val="0070101C"/>
    <w:rsid w:val="00706456"/>
    <w:rsid w:val="00795CE3"/>
    <w:rsid w:val="007B21BA"/>
    <w:rsid w:val="007C48B0"/>
    <w:rsid w:val="00833BF6"/>
    <w:rsid w:val="008F66F2"/>
    <w:rsid w:val="009452C6"/>
    <w:rsid w:val="009A2CC9"/>
    <w:rsid w:val="00A33D6C"/>
    <w:rsid w:val="00A502CB"/>
    <w:rsid w:val="00A90E86"/>
    <w:rsid w:val="00AA3535"/>
    <w:rsid w:val="00AF5E58"/>
    <w:rsid w:val="00B37232"/>
    <w:rsid w:val="00B37778"/>
    <w:rsid w:val="00B82CFF"/>
    <w:rsid w:val="00BC442A"/>
    <w:rsid w:val="00BF71E6"/>
    <w:rsid w:val="00C14A6B"/>
    <w:rsid w:val="00C939CD"/>
    <w:rsid w:val="00CA72AC"/>
    <w:rsid w:val="00CE3460"/>
    <w:rsid w:val="00D13566"/>
    <w:rsid w:val="00D641FE"/>
    <w:rsid w:val="00DB6476"/>
    <w:rsid w:val="00DD5860"/>
    <w:rsid w:val="00E372AC"/>
    <w:rsid w:val="00E51052"/>
    <w:rsid w:val="00E711ED"/>
    <w:rsid w:val="00E73C78"/>
    <w:rsid w:val="00EC24CD"/>
    <w:rsid w:val="00EC5542"/>
    <w:rsid w:val="00F508F9"/>
    <w:rsid w:val="00FF0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74E01ED"/>
  <w15:chartTrackingRefBased/>
  <w15:docId w15:val="{E364DED6-0B2B-435E-8F78-8F2E5FAD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ind w:left="1440"/>
      <w:outlineLvl w:val="6"/>
    </w:pPr>
    <w:rPr>
      <w:spacing w:val="-5"/>
      <w:sz w:val="18"/>
    </w:rPr>
  </w:style>
  <w:style w:type="paragraph" w:styleId="Heading8">
    <w:name w:val="heading 8"/>
    <w:basedOn w:val="HeadingBase"/>
    <w:next w:val="BodyText"/>
    <w:qFormat/>
    <w:pPr>
      <w:ind w:left="1800"/>
      <w:outlineLvl w:val="7"/>
    </w:pPr>
    <w:rPr>
      <w:spacing w:val="-5"/>
      <w:sz w:val="18"/>
    </w:rPr>
  </w:style>
  <w:style w:type="paragraph" w:styleId="Heading9">
    <w:name w:val="heading 9"/>
    <w:basedOn w:val="HeadingBase"/>
    <w:next w:val="BodyText"/>
    <w:qFormat/>
    <w:pPr>
      <w:ind w:left="2160"/>
      <w:outlineLvl w:val="8"/>
    </w:pPr>
    <w:rPr>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ase">
    <w:name w:val="Heading Base"/>
    <w:basedOn w:val="BodyText"/>
    <w:next w:val="BodyText"/>
    <w:pPr>
      <w:keepNext/>
      <w:keepLines/>
      <w:spacing w:after="0"/>
    </w:pPr>
    <w:rPr>
      <w:rFonts w:ascii="Arial Black" w:hAnsi="Arial Black"/>
      <w:spacing w:val="-10"/>
      <w:kern w:val="20"/>
    </w:rPr>
  </w:style>
  <w:style w:type="paragraph" w:styleId="BodyText">
    <w:name w:val="Body Text"/>
    <w:basedOn w:val="Normal"/>
    <w:pPr>
      <w:spacing w:after="220" w:line="220" w:lineRule="atLeast"/>
    </w:pPr>
  </w:style>
  <w:style w:type="paragraph" w:styleId="CommentText">
    <w:name w:val="annotation text"/>
    <w:basedOn w:val="FootnoteBase"/>
    <w:semiHidden/>
  </w:style>
  <w:style w:type="paragraph" w:customStyle="1" w:styleId="FootnoteBase">
    <w:name w:val="Footnote Base"/>
    <w:basedOn w:val="BodyText"/>
    <w:pPr>
      <w:keepLines/>
    </w:pPr>
    <w:rPr>
      <w:sz w:val="16"/>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losing">
    <w:name w:val="Closing"/>
    <w:basedOn w:val="BodyText"/>
    <w:next w:val="SignatureCompanyName"/>
    <w:pPr>
      <w:keepNext/>
      <w:spacing w:after="60"/>
      <w:jc w:val="left"/>
    </w:pPr>
  </w:style>
  <w:style w:type="paragraph" w:customStyle="1" w:styleId="SignatureCompanyName">
    <w:name w:val="Signature Company Name"/>
    <w:basedOn w:val="Signature"/>
    <w:next w:val="SignatureName"/>
    <w:pPr>
      <w:spacing w:before="0"/>
      <w:jc w:val="left"/>
    </w:pPr>
  </w:style>
  <w:style w:type="paragraph" w:styleId="Signature">
    <w:name w:val="Signature"/>
    <w:basedOn w:val="BodyText"/>
    <w:pPr>
      <w:keepNext/>
      <w:spacing w:before="660" w:after="0"/>
    </w:pPr>
  </w:style>
  <w:style w:type="paragraph" w:customStyle="1" w:styleId="SignatureName">
    <w:name w:val="Signature Name"/>
    <w:basedOn w:val="Signature"/>
    <w:next w:val="SignatureJobTitle"/>
    <w:pPr>
      <w:spacing w:before="880"/>
      <w:jc w:val="left"/>
    </w:pPr>
  </w:style>
  <w:style w:type="paragraph" w:customStyle="1" w:styleId="SignatureJobTitle">
    <w:name w:val="Signature Job Title"/>
    <w:basedOn w:val="Signature"/>
    <w:next w:val="ReferenceInitials"/>
    <w:pPr>
      <w:spacing w:before="0"/>
      <w:jc w:val="left"/>
    </w:pPr>
  </w:style>
  <w:style w:type="paragraph" w:customStyle="1" w:styleId="ReferenceInitials">
    <w:name w:val="Reference Initials"/>
    <w:basedOn w:val="BodyText"/>
    <w:next w:val="Enclosure"/>
    <w:pPr>
      <w:keepNext/>
      <w:keepLines/>
      <w:spacing w:before="220" w:after="0"/>
    </w:pPr>
  </w:style>
  <w:style w:type="paragraph" w:customStyle="1" w:styleId="Enclosure">
    <w:name w:val="Enclosure"/>
    <w:basedOn w:val="BodyText"/>
    <w:next w:val="CC"/>
    <w:pPr>
      <w:keepNext/>
      <w:keepLines/>
      <w:jc w:val="left"/>
    </w:pPr>
  </w:style>
  <w:style w:type="paragraph" w:customStyle="1" w:styleId="CC">
    <w:name w:val="CC"/>
    <w:basedOn w:val="BodyText"/>
    <w:pPr>
      <w:keepLines/>
      <w:ind w:left="360" w:hanging="360"/>
      <w:jc w:val="left"/>
    </w:pPr>
  </w:style>
  <w:style w:type="paragraph" w:customStyle="1" w:styleId="CompanyName">
    <w:name w:val="Company Name"/>
    <w:basedOn w:val="Normal"/>
    <w:pPr>
      <w:framePr w:w="3840" w:h="1752" w:wrap="notBeside" w:vAnchor="page" w:hAnchor="margin" w:y="889" w:anchorLock="1"/>
      <w:spacing w:line="280" w:lineRule="atLeast"/>
      <w:jc w:val="left"/>
    </w:pPr>
    <w:rPr>
      <w:rFonts w:ascii="Arial Black" w:hAnsi="Arial Black"/>
      <w:spacing w:val="-25"/>
      <w:sz w:val="32"/>
    </w:rPr>
  </w:style>
  <w:style w:type="paragraph" w:styleId="Caption">
    <w:name w:val="caption"/>
    <w:basedOn w:val="Picture"/>
    <w:next w:val="BodyText"/>
    <w:qFormat/>
    <w:rPr>
      <w:sz w:val="16"/>
    </w:rPr>
  </w:style>
  <w:style w:type="paragraph" w:customStyle="1" w:styleId="Picture">
    <w:name w:val="Picture"/>
    <w:basedOn w:val="Normal"/>
    <w:next w:val="Caption"/>
    <w:pPr>
      <w:keepNext/>
    </w:pPr>
  </w:style>
  <w:style w:type="paragraph" w:styleId="Date">
    <w:name w:val="Date"/>
    <w:basedOn w:val="BodyText"/>
    <w:next w:val="InsideAddress"/>
    <w:pPr>
      <w:spacing w:after="440"/>
      <w:ind w:left="4320"/>
      <w:jc w:val="left"/>
    </w:pPr>
  </w:style>
  <w:style w:type="paragraph" w:customStyle="1" w:styleId="InsideAddress">
    <w:name w:val="Inside Address"/>
    <w:basedOn w:val="BodyText"/>
    <w:pPr>
      <w:spacing w:after="0"/>
      <w:jc w:val="left"/>
    </w:pPr>
  </w:style>
  <w:style w:type="paragraph" w:customStyle="1" w:styleId="AttentionLine">
    <w:name w:val="Attention Line"/>
    <w:basedOn w:val="BodyText"/>
    <w:next w:val="Salutation"/>
    <w:pPr>
      <w:spacing w:before="220" w:after="0"/>
      <w:jc w:val="left"/>
    </w:pPr>
  </w:style>
  <w:style w:type="paragraph" w:styleId="Salutation">
    <w:name w:val="Salutation"/>
    <w:basedOn w:val="BodyText"/>
    <w:next w:val="SubjectLine"/>
    <w:pPr>
      <w:spacing w:before="220"/>
      <w:jc w:val="left"/>
    </w:pPr>
  </w:style>
  <w:style w:type="paragraph" w:customStyle="1" w:styleId="SubjectLine">
    <w:name w:val="Subject Line"/>
    <w:basedOn w:val="BodyText"/>
    <w:next w:val="BodyText"/>
    <w:pPr>
      <w:jc w:val="left"/>
    </w:pPr>
    <w:rPr>
      <w:rFonts w:ascii="Arial Black" w:hAnsi="Arial Black"/>
      <w:spacing w:val="-10"/>
    </w:rPr>
  </w:style>
  <w:style w:type="character" w:styleId="EndnoteReference">
    <w:name w:val="endnote reference"/>
    <w:semiHidden/>
    <w:rPr>
      <w:rFonts w:ascii="Arial" w:hAnsi="Arial"/>
      <w:sz w:val="20"/>
      <w:vertAlign w:val="superscript"/>
    </w:rPr>
  </w:style>
  <w:style w:type="paragraph" w:styleId="EndnoteText">
    <w:name w:val="endnote text"/>
    <w:basedOn w:val="FootnoteBase"/>
    <w:semiHidden/>
  </w:style>
  <w:style w:type="paragraph" w:styleId="EnvelopeAddress">
    <w:name w:val="envelope address"/>
    <w:basedOn w:val="BodyText"/>
    <w:pPr>
      <w:framePr w:w="7920" w:h="1987" w:hRule="exact" w:hSpace="187" w:vSpace="187" w:wrap="around" w:hAnchor="page" w:xAlign="center" w:yAlign="bottom"/>
      <w:spacing w:after="0"/>
      <w:ind w:left="2880"/>
    </w:pPr>
  </w:style>
  <w:style w:type="paragraph" w:styleId="EnvelopeReturn">
    <w:name w:val="envelope return"/>
    <w:basedOn w:val="BodyText"/>
    <w:pPr>
      <w:spacing w:after="0"/>
      <w:jc w:val="left"/>
    </w:pPr>
    <w:rPr>
      <w:spacing w:val="0"/>
      <w:sz w:val="18"/>
    </w:rPr>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jc w:val="left"/>
    </w:pPr>
  </w:style>
  <w:style w:type="character" w:styleId="FootnoteReference">
    <w:name w:val="footnote reference"/>
    <w:semiHidden/>
    <w:rPr>
      <w:sz w:val="20"/>
      <w:vertAlign w:val="superscript"/>
    </w:rPr>
  </w:style>
  <w:style w:type="paragraph" w:styleId="FootnoteText">
    <w:name w:val="footnote text"/>
    <w:basedOn w:val="FootnoteBase"/>
    <w:semiHidden/>
    <w:pPr>
      <w:spacing w:after="0"/>
    </w:pPr>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rFonts w:ascii="Arial" w:hAnsi="Arial"/>
      <w:sz w:val="18"/>
    </w:rPr>
  </w:style>
  <w:style w:type="paragraph" w:styleId="List">
    <w:name w:val="List"/>
    <w:basedOn w:val="BodyText"/>
    <w:pPr>
      <w:ind w:left="720" w:hanging="360"/>
    </w:pPr>
  </w:style>
  <w:style w:type="paragraph" w:styleId="ListBullet">
    <w:name w:val="List Bullet"/>
    <w:basedOn w:val="List"/>
    <w:pPr>
      <w:ind w:right="720"/>
    </w:pPr>
  </w:style>
  <w:style w:type="paragraph" w:styleId="ListNumber">
    <w:name w:val="List Number"/>
    <w:basedOn w:val="List"/>
    <w:pPr>
      <w:ind w:right="720"/>
    </w:pPr>
  </w:style>
  <w:style w:type="paragraph" w:styleId="MacroText">
    <w:name w:val="macro"/>
    <w:basedOn w:val="BodyText"/>
    <w:semiHidden/>
    <w:pPr>
      <w:spacing w:line="240" w:lineRule="auto"/>
    </w:pPr>
    <w:rPr>
      <w:rFonts w:ascii="Courier New" w:hAnsi="Courier New"/>
    </w:rPr>
  </w:style>
  <w:style w:type="character" w:styleId="PageNumber">
    <w:name w:val="page number"/>
    <w:rPr>
      <w:rFonts w:ascii="Arial" w:hAnsi="Arial"/>
      <w:sz w:val="18"/>
      <w:vertAlign w:val="baseline"/>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Pr>
      <w:vertAlign w:val="superscript"/>
    </w:r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5">
    <w:name w:val="List 5"/>
    <w:basedOn w:val="List"/>
    <w:pPr>
      <w:ind w:left="2160"/>
    </w:pPr>
  </w:style>
  <w:style w:type="paragraph" w:styleId="List4">
    <w:name w:val="List 4"/>
    <w:basedOn w:val="List"/>
    <w:pPr>
      <w:ind w:left="1800"/>
    </w:pPr>
  </w:style>
  <w:style w:type="paragraph" w:styleId="List3">
    <w:name w:val="List 3"/>
    <w:basedOn w:val="List"/>
    <w:pPr>
      <w:ind w:left="1440"/>
    </w:pPr>
  </w:style>
  <w:style w:type="paragraph" w:styleId="List2">
    <w:name w:val="List 2"/>
    <w:basedOn w:val="List"/>
    <w:pPr>
      <w:ind w:left="1080"/>
    </w:pPr>
  </w:style>
  <w:style w:type="paragraph" w:styleId="BodyTextIndent">
    <w:name w:val="Body Text Indent"/>
    <w:basedOn w:val="BodyText"/>
    <w:pPr>
      <w:ind w:left="360"/>
    </w:pPr>
  </w:style>
  <w:style w:type="character" w:styleId="Emphasis">
    <w:name w:val="Emphasis"/>
    <w:qFormat/>
    <w:rPr>
      <w:rFonts w:ascii="Arial Black" w:hAnsi="Arial Black"/>
      <w:sz w:val="18"/>
    </w:rPr>
  </w:style>
  <w:style w:type="character" w:styleId="CommentReference">
    <w:name w:val="annotation reference"/>
    <w:semiHidden/>
    <w:rPr>
      <w:sz w:val="16"/>
    </w:rPr>
  </w:style>
  <w:style w:type="paragraph" w:styleId="ListContinue">
    <w:name w:val="List Continue"/>
    <w:basedOn w:val="List"/>
    <w:pPr>
      <w:ind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360"/>
    </w:pPr>
  </w:style>
  <w:style w:type="character" w:customStyle="1" w:styleId="Slogan">
    <w:name w:val="Slogan"/>
    <w:rPr>
      <w:rFonts w:ascii="Arial Black" w:hAnsi="Arial Black"/>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D13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ntrol@goodwood.co.uk?subject=Private%20International%20Fligh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cu@hmce.gsi.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fs.ais.de" TargetMode="External"/><Relationship Id="rId5" Type="http://schemas.openxmlformats.org/officeDocument/2006/relationships/footnotes" Target="footnotes.xml"/><Relationship Id="rId10" Type="http://schemas.openxmlformats.org/officeDocument/2006/relationships/hyperlink" Target="http://www.belgocontrol.be" TargetMode="External"/><Relationship Id="rId4" Type="http://schemas.openxmlformats.org/officeDocument/2006/relationships/webSettings" Target="webSettings.xml"/><Relationship Id="rId9" Type="http://schemas.openxmlformats.org/officeDocument/2006/relationships/hyperlink" Target="http://www.sia.aviation-civile.gouv.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rid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Administration prior to flying overseas</vt:lpstr>
    </vt:vector>
  </TitlesOfParts>
  <Company>Home Use</Company>
  <LinksUpToDate>false</LinksUpToDate>
  <CharactersWithSpaces>3472</CharactersWithSpaces>
  <SharedDoc>false</SharedDoc>
  <HLinks>
    <vt:vector size="36" baseType="variant">
      <vt:variant>
        <vt:i4>6619194</vt:i4>
      </vt:variant>
      <vt:variant>
        <vt:i4>12</vt:i4>
      </vt:variant>
      <vt:variant>
        <vt:i4>0</vt:i4>
      </vt:variant>
      <vt:variant>
        <vt:i4>5</vt:i4>
      </vt:variant>
      <vt:variant>
        <vt:lpwstr>http://www.dfs.ais.de/</vt:lpwstr>
      </vt:variant>
      <vt:variant>
        <vt:lpwstr/>
      </vt:variant>
      <vt:variant>
        <vt:i4>7667747</vt:i4>
      </vt:variant>
      <vt:variant>
        <vt:i4>9</vt:i4>
      </vt:variant>
      <vt:variant>
        <vt:i4>0</vt:i4>
      </vt:variant>
      <vt:variant>
        <vt:i4>5</vt:i4>
      </vt:variant>
      <vt:variant>
        <vt:lpwstr>http://www.belgocontrol.be/</vt:lpwstr>
      </vt:variant>
      <vt:variant>
        <vt:lpwstr/>
      </vt:variant>
      <vt:variant>
        <vt:i4>2883631</vt:i4>
      </vt:variant>
      <vt:variant>
        <vt:i4>6</vt:i4>
      </vt:variant>
      <vt:variant>
        <vt:i4>0</vt:i4>
      </vt:variant>
      <vt:variant>
        <vt:i4>5</vt:i4>
      </vt:variant>
      <vt:variant>
        <vt:lpwstr>http://www.sia.aviation-civile.gouv.fr/</vt:lpwstr>
      </vt:variant>
      <vt:variant>
        <vt:lpwstr/>
      </vt:variant>
      <vt:variant>
        <vt:i4>3866695</vt:i4>
      </vt:variant>
      <vt:variant>
        <vt:i4>3</vt:i4>
      </vt:variant>
      <vt:variant>
        <vt:i4>0</vt:i4>
      </vt:variant>
      <vt:variant>
        <vt:i4>5</vt:i4>
      </vt:variant>
      <vt:variant>
        <vt:lpwstr>mailto:control@goodwood.co.uk?subject=Private%20International%20Flight</vt:lpwstr>
      </vt:variant>
      <vt:variant>
        <vt:lpwstr/>
      </vt:variant>
      <vt:variant>
        <vt:i4>2818059</vt:i4>
      </vt:variant>
      <vt:variant>
        <vt:i4>0</vt:i4>
      </vt:variant>
      <vt:variant>
        <vt:i4>0</vt:i4>
      </vt:variant>
      <vt:variant>
        <vt:i4>5</vt:i4>
      </vt:variant>
      <vt:variant>
        <vt:lpwstr>mailto:ncu@hmce.gsi.gov.uk</vt:lpwstr>
      </vt:variant>
      <vt:variant>
        <vt:lpwstr/>
      </vt:variant>
      <vt:variant>
        <vt:i4>3932268</vt:i4>
      </vt:variant>
      <vt:variant>
        <vt:i4>3</vt:i4>
      </vt:variant>
      <vt:variant>
        <vt:i4>0</vt:i4>
      </vt:variant>
      <vt:variant>
        <vt:i4>5</vt:i4>
      </vt:variant>
      <vt:variant>
        <vt:lpwstr>http://www.gridline.co.uk/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prior to flying overseas</dc:title>
  <dc:subject>Going Foreign</dc:subject>
  <dc:creator>Richard Wheeler</dc:creator>
  <cp:keywords/>
  <dc:description/>
  <cp:lastModifiedBy>Richard Wheeler</cp:lastModifiedBy>
  <cp:revision>4</cp:revision>
  <cp:lastPrinted>2007-08-07T05:30:00Z</cp:lastPrinted>
  <dcterms:created xsi:type="dcterms:W3CDTF">2019-10-12T18:32:00Z</dcterms:created>
  <dcterms:modified xsi:type="dcterms:W3CDTF">2019-10-12T18:35:00Z</dcterms:modified>
</cp:coreProperties>
</file>